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174" w:rsidRDefault="004D7F90" w:rsidP="00060174">
      <w:pPr>
        <w:pStyle w:val="1"/>
        <w:shd w:val="clear" w:color="auto" w:fill="F7F7F8"/>
        <w:spacing w:before="0" w:beforeAutospacing="0" w:after="120" w:afterAutospacing="0" w:line="510" w:lineRule="atLeast"/>
        <w:rPr>
          <w:rFonts w:ascii="Arial" w:hAnsi="Arial" w:cs="Arial"/>
          <w:color w:val="333333"/>
          <w:sz w:val="51"/>
          <w:szCs w:val="51"/>
        </w:rPr>
      </w:pPr>
      <w:r>
        <w:br/>
      </w:r>
      <w:bookmarkStart w:id="0" w:name="_GoBack"/>
      <w:proofErr w:type="spellStart"/>
      <w:r w:rsidR="00060174">
        <w:rPr>
          <w:rFonts w:ascii="Arial" w:hAnsi="Arial" w:cs="Arial"/>
          <w:color w:val="333333"/>
          <w:sz w:val="51"/>
          <w:szCs w:val="51"/>
        </w:rPr>
        <w:t>Фьорды+ледники</w:t>
      </w:r>
      <w:proofErr w:type="spellEnd"/>
      <w:r w:rsidR="00060174">
        <w:rPr>
          <w:rFonts w:ascii="Arial" w:hAnsi="Arial" w:cs="Arial"/>
          <w:color w:val="333333"/>
          <w:sz w:val="51"/>
          <w:szCs w:val="51"/>
        </w:rPr>
        <w:t xml:space="preserve"> Норвегии</w:t>
      </w:r>
      <w:bookmarkEnd w:id="0"/>
    </w:p>
    <w:p w:rsidR="004D7F90" w:rsidRDefault="00060174" w:rsidP="005D0D75">
      <w:pPr>
        <w:spacing w:after="0" w:line="240" w:lineRule="auto"/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Новинка 2020! Без ночных переездов! В туре за 7 дней Вы увидите </w:t>
      </w:r>
      <w:proofErr w:type="spellStart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Олесунн</w:t>
      </w:r>
      <w:proofErr w:type="spellEnd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, стену Троллей, </w:t>
      </w:r>
      <w:proofErr w:type="spellStart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Гейранген</w:t>
      </w:r>
      <w:proofErr w:type="spellEnd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-Фьорд, Атлантическую дорогу, ледник </w:t>
      </w:r>
      <w:proofErr w:type="spellStart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Бриксдайл</w:t>
      </w:r>
      <w:proofErr w:type="spellEnd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, Ригу и Стокгольм, </w:t>
      </w:r>
      <w:proofErr w:type="spellStart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пошопитесь</w:t>
      </w:r>
      <w:proofErr w:type="spellEnd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 в Вильнюсе.</w:t>
      </w:r>
    </w:p>
    <w:p w:rsidR="00060174" w:rsidRDefault="00060174" w:rsidP="005D0D75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</w:pPr>
    </w:p>
    <w:p w:rsidR="005D0D75" w:rsidRPr="005D0D75" w:rsidRDefault="00C47BD9" w:rsidP="005D0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1 день. </w:t>
      </w:r>
      <w:r w:rsidR="00FE36F9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Рига</w:t>
      </w:r>
    </w:p>
    <w:p w:rsidR="00060174" w:rsidRDefault="00060174" w:rsidP="005D0D75">
      <w:pPr>
        <w:spacing w:after="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Выезд из Минска с ДС Дружная (обратная сторона ЖД вокзала) в 4-00 утра. Отправление в Латвию. По приезду в Ригу Вас ожидает обзорная экскурсия по городу: Домский собор, дом Черноголовых, памятник Бременским музыкантам, Рижский замок, церковь Святого Петра. Свободное время. В 17-30 погрузка на паром и отплытие в Швецию. На пароме бары, рестораны, кафе, развлекательная программа.</w:t>
      </w:r>
    </w:p>
    <w:p w:rsidR="00060174" w:rsidRDefault="00060174" w:rsidP="005D0D75">
      <w:pPr>
        <w:spacing w:after="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5D0D75" w:rsidRPr="005D0D75" w:rsidRDefault="00C47BD9" w:rsidP="005D0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2 день.</w:t>
      </w:r>
      <w:r w:rsidR="00414D98" w:rsidRPr="00414D98">
        <w:rPr>
          <w:rStyle w:val="10"/>
          <w:rFonts w:ascii="Arial" w:eastAsiaTheme="minorHAnsi" w:hAnsi="Arial" w:cs="Arial"/>
          <w:color w:val="333333"/>
          <w:sz w:val="30"/>
          <w:szCs w:val="30"/>
          <w:shd w:val="clear" w:color="auto" w:fill="FFFFFF"/>
        </w:rPr>
        <w:t xml:space="preserve"> </w:t>
      </w:r>
      <w:r w:rsidR="004D7F90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Стокгольм</w:t>
      </w:r>
    </w:p>
    <w:p w:rsidR="00060174" w:rsidRPr="00060174" w:rsidRDefault="00060174" w:rsidP="00060174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017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Обзорная экскурсия по городу: Королевский дворец, музей Нобеля, </w:t>
      </w:r>
      <w:proofErr w:type="spellStart"/>
      <w:r w:rsidRPr="0006017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Вадстеннское</w:t>
      </w:r>
      <w:proofErr w:type="spellEnd"/>
      <w:r w:rsidRPr="0006017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аббатство, </w:t>
      </w:r>
      <w:proofErr w:type="spellStart"/>
      <w:r w:rsidRPr="0006017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Сидермальм</w:t>
      </w:r>
      <w:proofErr w:type="spellEnd"/>
      <w:r w:rsidRPr="0006017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остров </w:t>
      </w:r>
      <w:proofErr w:type="spellStart"/>
      <w:r w:rsidRPr="0006017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Юргарден</w:t>
      </w:r>
      <w:proofErr w:type="spellEnd"/>
      <w:r w:rsidRPr="0006017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. Свободное время. Желающим предлагаем пешеходную экскурсию по исторической части города </w:t>
      </w:r>
      <w:proofErr w:type="spellStart"/>
      <w:r w:rsidRPr="0006017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Гамла</w:t>
      </w:r>
      <w:proofErr w:type="spellEnd"/>
      <w:r w:rsidRPr="0006017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-Стан (15 евро), также предлагаем посетить музей Ваза (25 евро). Музей расскажет Вам о королевском шведском флоте, все можно потрогать и полазить). В музее находится поднятый корабль 18-го </w:t>
      </w:r>
      <w:proofErr w:type="spellStart"/>
      <w:proofErr w:type="gramStart"/>
      <w:r w:rsidRPr="0006017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века.Для</w:t>
      </w:r>
      <w:proofErr w:type="spellEnd"/>
      <w:proofErr w:type="gramEnd"/>
      <w:r w:rsidRPr="0006017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любителей необычного и прекрасного предлагаем экскурсию по самому красивому метрополитену — Стокгольмскому! (18 евро) Станции здесь — настоящее произведение искусства, да что говорить: лучше один раз увидеть, чем сто раз услышать!</w:t>
      </w:r>
    </w:p>
    <w:p w:rsidR="00060174" w:rsidRPr="00060174" w:rsidRDefault="00060174" w:rsidP="00060174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017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Переезд в отель на границе Швеции и Норвегии. Ночлег.</w:t>
      </w:r>
    </w:p>
    <w:p w:rsidR="005D0D75" w:rsidRDefault="00C47BD9" w:rsidP="005D0D75">
      <w:pPr>
        <w:spacing w:after="0" w:line="240" w:lineRule="auto"/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3 день. </w:t>
      </w:r>
      <w:proofErr w:type="spellStart"/>
      <w:r w:rsidR="00060174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Молде</w:t>
      </w:r>
      <w:proofErr w:type="spellEnd"/>
      <w:r w:rsidR="00060174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, Атлантическая дорога, стена Троллей</w:t>
      </w:r>
    </w:p>
    <w:p w:rsidR="00060174" w:rsidRPr="00060174" w:rsidRDefault="00060174" w:rsidP="00060174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017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Завтрак в отеле. Переезд по Норвегии. Приезд в </w:t>
      </w:r>
      <w:proofErr w:type="spellStart"/>
      <w:r w:rsidRPr="0006017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Молде</w:t>
      </w:r>
      <w:proofErr w:type="spellEnd"/>
      <w:r w:rsidRPr="0006017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. Осмотр города со сопровождающим. Желающим предлагаем массу </w:t>
      </w:r>
      <w:proofErr w:type="spellStart"/>
      <w:r w:rsidRPr="0006017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интересностей</w:t>
      </w:r>
      <w:proofErr w:type="spellEnd"/>
      <w:r w:rsidRPr="0006017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:</w:t>
      </w:r>
    </w:p>
    <w:p w:rsidR="00060174" w:rsidRPr="00060174" w:rsidRDefault="00060174" w:rsidP="00060174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017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-Атлантическая дорога (25 евро). Это потрясающее место, имеет титулы «Строение века Норвегии 2005 года» и «Лучшая туристическая дорога страны» по версии газеты </w:t>
      </w:r>
      <w:proofErr w:type="spellStart"/>
      <w:r w:rsidRPr="0006017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The</w:t>
      </w:r>
      <w:proofErr w:type="spellEnd"/>
      <w:r w:rsidRPr="0006017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proofErr w:type="spellStart"/>
      <w:r w:rsidRPr="0006017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Guardian</w:t>
      </w:r>
      <w:proofErr w:type="spellEnd"/>
      <w:r w:rsidRPr="0006017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от 2006 года. Чудо заключается в том, что на протяжении 9 км шоссе проходит по семи мостам общей длиной 891 метр. Самый высокий мост </w:t>
      </w:r>
      <w:proofErr w:type="spellStart"/>
      <w:r w:rsidRPr="0006017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Storseisundet</w:t>
      </w:r>
      <w:proofErr w:type="spellEnd"/>
      <w:r w:rsidRPr="0006017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поднят над водой на высоту в 23 метра специально ради возможности прохождения под ним судов. Под определенным углом зрения этот мост, прозванный в народе «пьяным», напоминает американскую горку, обрывающуюся прямо в небо. Для поездки к Атлантической дороге нам потребуется совершить небольшой круиз (входит в стоимость).</w:t>
      </w:r>
    </w:p>
    <w:p w:rsidR="00060174" w:rsidRPr="00060174" w:rsidRDefault="00060174" w:rsidP="00060174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017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-Стена Троллей (25 евро). Одно из красивейших мест Норвегии. Здесь находятся скалы с высотой в 1700 метров и самыми большими перепадами высот (1000 метров) в Европе. Излюбленное место </w:t>
      </w:r>
      <w:proofErr w:type="spellStart"/>
      <w:r w:rsidRPr="0006017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бейсджамперов</w:t>
      </w:r>
      <w:proofErr w:type="spellEnd"/>
      <w:r w:rsidRPr="0006017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и фотографов.</w:t>
      </w:r>
    </w:p>
    <w:p w:rsidR="00060174" w:rsidRPr="00060174" w:rsidRDefault="00060174" w:rsidP="00060174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0174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 xml:space="preserve">Вечером переезд в район </w:t>
      </w:r>
      <w:proofErr w:type="spellStart"/>
      <w:r w:rsidRPr="0006017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Олесунна</w:t>
      </w:r>
      <w:proofErr w:type="spellEnd"/>
      <w:r w:rsidRPr="0006017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на ночлег.</w:t>
      </w:r>
    </w:p>
    <w:p w:rsidR="00060174" w:rsidRPr="005D0D75" w:rsidRDefault="00060174" w:rsidP="005D0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D98" w:rsidRDefault="00C47BD9" w:rsidP="00414D98">
      <w:pPr>
        <w:spacing w:after="0" w:line="240" w:lineRule="auto"/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4 день. </w:t>
      </w:r>
      <w:proofErr w:type="spellStart"/>
      <w:r w:rsidR="00732D72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Олесунн</w:t>
      </w:r>
      <w:proofErr w:type="spellEnd"/>
      <w:r w:rsidR="00732D72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, </w:t>
      </w:r>
      <w:proofErr w:type="spellStart"/>
      <w:r w:rsidR="00732D72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Гейранген</w:t>
      </w:r>
      <w:proofErr w:type="spellEnd"/>
      <w:r w:rsidR="00732D72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-Фьорд</w:t>
      </w:r>
    </w:p>
    <w:p w:rsidR="00732D72" w:rsidRPr="00732D72" w:rsidRDefault="00732D72" w:rsidP="00732D72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2D7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Завтрак. Переезд в </w:t>
      </w:r>
      <w:proofErr w:type="spellStart"/>
      <w:r w:rsidRPr="00732D7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Олесунн</w:t>
      </w:r>
      <w:proofErr w:type="spellEnd"/>
      <w:r w:rsidRPr="00732D7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. Представьте, Вы обсуждаете с друзьями отдых. Звучат привычные названия Турция, Египет, Хорватия. А тут Вы говорите: "Я отдыхал в </w:t>
      </w:r>
      <w:proofErr w:type="spellStart"/>
      <w:r w:rsidRPr="00732D7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Олесунне</w:t>
      </w:r>
      <w:proofErr w:type="spellEnd"/>
      <w:r w:rsidRPr="00732D7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. 99% спросят: “А где </w:t>
      </w:r>
      <w:proofErr w:type="gramStart"/>
      <w:r w:rsidRPr="00732D7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это?.</w:t>
      </w:r>
      <w:proofErr w:type="gramEnd"/>
      <w:r w:rsidRPr="00732D7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” И тут Вы с чувством собственной важности начнете свой рассказ об этом совершенно невероятном, </w:t>
      </w:r>
      <w:proofErr w:type="spellStart"/>
      <w:r w:rsidRPr="00732D7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недоступнымм</w:t>
      </w:r>
      <w:proofErr w:type="spellEnd"/>
      <w:r w:rsidRPr="00732D7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простым смертным, но очень, очень красивом месте. Итак, мы приезжаем в самый красивый город Норвегии – </w:t>
      </w:r>
      <w:proofErr w:type="spellStart"/>
      <w:r w:rsidRPr="00732D7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Олесунн</w:t>
      </w:r>
      <w:proofErr w:type="spellEnd"/>
      <w:r w:rsidRPr="00732D7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расположенный недалеко от Северного полярного круга. Осмотр города с сопровождающим. Весь город сочетает в себе красоту фьордов и архитектуру “ар </w:t>
      </w:r>
      <w:proofErr w:type="spellStart"/>
      <w:r w:rsidRPr="00732D7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нуво</w:t>
      </w:r>
      <w:proofErr w:type="spellEnd"/>
      <w:r w:rsidRPr="00732D7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”, благодаря чему и стал туристическим центром. Город был заново отстроен в этом стиле в 1904-1907 годах, после пожара, который разрушил весь город. Город внесен в список наследия ЮНЕСКО и располагается на 7 островах. Обязательно поднимемся на смотровую площадку над городом и полюбуемся закатом над городом и островами. Немного свободного время и переезд на ночлег.</w:t>
      </w:r>
    </w:p>
    <w:p w:rsidR="004D7F90" w:rsidRDefault="00732D72" w:rsidP="00732D72">
      <w:pPr>
        <w:shd w:val="clear" w:color="auto" w:fill="FFFFFF"/>
        <w:spacing w:after="270" w:line="240" w:lineRule="auto"/>
        <w:rPr>
          <w:rFonts w:ascii="Arial" w:hAnsi="Arial" w:cs="Arial"/>
          <w:color w:val="000000"/>
          <w:sz w:val="25"/>
          <w:szCs w:val="25"/>
        </w:rPr>
      </w:pPr>
      <w:r w:rsidRPr="00732D7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Желающим предлагаем поездку в регион </w:t>
      </w:r>
      <w:proofErr w:type="spellStart"/>
      <w:r w:rsidRPr="00732D7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Гейранген</w:t>
      </w:r>
      <w:proofErr w:type="spellEnd"/>
      <w:r w:rsidRPr="00732D7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-Фьорда (60 евро включая билет на кораблик по Фьорду). Фьорд внесен в список всемирного наследия ЮНЕСКО. Вдоль фьорда располагаются скалы высотой в 1400 метров, 7 водопадов (особенность этого фьорда) и заброшенные фермы. Потрясающие виды. В чем еще крутость этой поездки? Мы поедем на фьорд по дороге №63. Этот участок дороги называют орлиным. Высота отвеса над фьордом в высшей точке – 620 метров. А на вершине дороги нас ожидает смотровая площадь – </w:t>
      </w:r>
      <w:proofErr w:type="spellStart"/>
      <w:r w:rsidRPr="00732D7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Орневенген</w:t>
      </w:r>
      <w:proofErr w:type="spellEnd"/>
      <w:r w:rsidRPr="00732D7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</w:t>
      </w:r>
    </w:p>
    <w:p w:rsidR="00732D72" w:rsidRPr="00732D72" w:rsidRDefault="004D7F90" w:rsidP="00732D72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5 день. </w:t>
      </w:r>
      <w:r w:rsidR="00732D72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Л</w:t>
      </w:r>
      <w:r w:rsidR="00732D72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едник </w:t>
      </w:r>
      <w:proofErr w:type="spellStart"/>
      <w:r w:rsidR="00732D72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Бриксдайл</w:t>
      </w:r>
      <w:proofErr w:type="spellEnd"/>
      <w:r w:rsidR="00732D72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, </w:t>
      </w:r>
      <w:proofErr w:type="spellStart"/>
      <w:r w:rsidR="00732D72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Лиллехаммер</w:t>
      </w:r>
      <w:proofErr w:type="spellEnd"/>
      <w:r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br/>
      </w:r>
      <w:r w:rsidR="00732D72" w:rsidRPr="00732D72">
        <w:rPr>
          <w:rFonts w:ascii="Arial" w:hAnsi="Arial" w:cs="Arial"/>
          <w:color w:val="000000"/>
          <w:sz w:val="25"/>
          <w:szCs w:val="25"/>
        </w:rPr>
        <w:t xml:space="preserve">Завтрак. Отправление в </w:t>
      </w:r>
      <w:proofErr w:type="spellStart"/>
      <w:r w:rsidR="00732D72" w:rsidRPr="00732D72">
        <w:rPr>
          <w:rFonts w:ascii="Arial" w:hAnsi="Arial" w:cs="Arial"/>
          <w:color w:val="000000"/>
          <w:sz w:val="25"/>
          <w:szCs w:val="25"/>
        </w:rPr>
        <w:t>Лиллехаммер</w:t>
      </w:r>
      <w:proofErr w:type="spellEnd"/>
      <w:r w:rsidR="00732D72" w:rsidRPr="00732D72">
        <w:rPr>
          <w:rFonts w:ascii="Arial" w:hAnsi="Arial" w:cs="Arial"/>
          <w:color w:val="000000"/>
          <w:sz w:val="25"/>
          <w:szCs w:val="25"/>
        </w:rPr>
        <w:t>. Желающим предлагаем посетить по дороге:</w:t>
      </w:r>
    </w:p>
    <w:p w:rsidR="00732D72" w:rsidRPr="00732D72" w:rsidRDefault="00732D72" w:rsidP="00732D72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2D7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Ледник </w:t>
      </w:r>
      <w:proofErr w:type="spellStart"/>
      <w:r w:rsidRPr="00732D7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Бриксдайл</w:t>
      </w:r>
      <w:proofErr w:type="spellEnd"/>
      <w:r w:rsidRPr="00732D7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(25 евро). Это часть еще большего, самого большого в Европе, ледника </w:t>
      </w:r>
      <w:proofErr w:type="spellStart"/>
      <w:r w:rsidRPr="00732D7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Йостедальсбреен</w:t>
      </w:r>
      <w:proofErr w:type="spellEnd"/>
      <w:r w:rsidRPr="00732D7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 которому уже 2 миллиона лет. Вы полюбуетесь видами ледника, увидите зеленое озеро талой воды, увидите водопады.</w:t>
      </w:r>
    </w:p>
    <w:p w:rsidR="00732D72" w:rsidRPr="00732D72" w:rsidRDefault="00732D72" w:rsidP="00732D72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2D7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Приезд в </w:t>
      </w:r>
      <w:proofErr w:type="spellStart"/>
      <w:r w:rsidRPr="00732D7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Лиллехаммер</w:t>
      </w:r>
      <w:proofErr w:type="spellEnd"/>
      <w:r w:rsidRPr="00732D7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 Осмотр города сопровождающим. Вы увидите столицу зимней Олимпиады 1994 и столицу деревянного зодчества Норвегии. Город сочетает в себе – самый популярный зимний курорт Норвегии и деревянные постройки, которые дошли к нам еще от викингов. Далее переезд в отель на границе Швеции и Норвегии. Ночлег.</w:t>
      </w:r>
    </w:p>
    <w:p w:rsidR="004D7F90" w:rsidRDefault="004D7F90" w:rsidP="004D7F90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6 день. Отплытие в Латвию</w:t>
      </w:r>
      <w:r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br/>
      </w:r>
      <w:r w:rsidR="00732D72">
        <w:rPr>
          <w:rFonts w:ascii="Arial" w:hAnsi="Arial" w:cs="Arial"/>
          <w:color w:val="000000"/>
          <w:sz w:val="25"/>
          <w:szCs w:val="25"/>
          <w:shd w:val="clear" w:color="auto" w:fill="FFFFFF"/>
        </w:rPr>
        <w:t>Завтрак. Переезд в Стокгольм. Погрузка на пароме в Стокгольме. Отплытие в Латвию. На пароме бары, рестораны, кафе, развлекательная программа.</w:t>
      </w:r>
    </w:p>
    <w:p w:rsidR="004D7F90" w:rsidRDefault="004D7F90" w:rsidP="004D7F90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7 день. </w:t>
      </w:r>
      <w:r w:rsidR="00732D72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Ш</w:t>
      </w:r>
      <w:r w:rsidR="00732D72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оппинг в Вильнюсе, приезд домой</w:t>
      </w:r>
      <w:r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br/>
      </w:r>
      <w:r w:rsidR="00732D72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Завтрак (по желанию за дополнительную плату). Швартовка в Риге. Отправление в Беларусь. По дороге посетим для шоппинга </w:t>
      </w:r>
      <w:proofErr w:type="spellStart"/>
      <w:r w:rsidR="00732D72">
        <w:rPr>
          <w:rFonts w:ascii="Arial" w:hAnsi="Arial" w:cs="Arial"/>
          <w:color w:val="000000"/>
          <w:sz w:val="25"/>
          <w:szCs w:val="25"/>
          <w:shd w:val="clear" w:color="auto" w:fill="FFFFFF"/>
        </w:rPr>
        <w:t>Акрополис</w:t>
      </w:r>
      <w:proofErr w:type="spellEnd"/>
      <w:r w:rsidR="00732D72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в </w:t>
      </w:r>
      <w:r w:rsidR="00732D72">
        <w:rPr>
          <w:rFonts w:ascii="Arial" w:hAnsi="Arial" w:cs="Arial"/>
          <w:color w:val="000000"/>
          <w:sz w:val="25"/>
          <w:szCs w:val="25"/>
          <w:shd w:val="clear" w:color="auto" w:fill="FFFFFF"/>
        </w:rPr>
        <w:lastRenderedPageBreak/>
        <w:t>Вильнюсе. Приезд в Минск вечером.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Отправление в Беларусь. По дороге посетим для шоппинга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Акрополис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в Вильнюсе. Приезд в Минск вечером.</w:t>
      </w:r>
    </w:p>
    <w:tbl>
      <w:tblPr>
        <w:tblW w:w="863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2"/>
        <w:gridCol w:w="923"/>
        <w:gridCol w:w="2402"/>
        <w:gridCol w:w="2903"/>
      </w:tblGrid>
      <w:tr w:rsidR="00732D72" w:rsidRPr="00732D72" w:rsidTr="00732D72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043B74"/>
            <w:noWrap/>
            <w:tcMar>
              <w:top w:w="150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732D72" w:rsidRPr="00732D72" w:rsidRDefault="00732D72" w:rsidP="00732D7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732D7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Дата выезда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043B74"/>
            <w:noWrap/>
            <w:tcMar>
              <w:top w:w="150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732D72" w:rsidRPr="00732D72" w:rsidRDefault="00732D72" w:rsidP="00732D7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732D7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Дней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043B74"/>
            <w:noWrap/>
            <w:tcMar>
              <w:top w:w="150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732D72" w:rsidRPr="00732D72" w:rsidRDefault="00732D72" w:rsidP="00732D7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732D7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Дата приезда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043B74"/>
            <w:noWrap/>
            <w:tcMar>
              <w:top w:w="150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732D72" w:rsidRPr="00732D72" w:rsidRDefault="00732D72" w:rsidP="00732D7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732D7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Описание</w:t>
            </w:r>
          </w:p>
        </w:tc>
      </w:tr>
      <w:tr w:rsidR="00732D72" w:rsidRPr="00732D72" w:rsidTr="00732D72"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732D72" w:rsidRPr="00732D72" w:rsidRDefault="00732D72" w:rsidP="00732D7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2D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Апреля 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732D72" w:rsidRPr="00732D72" w:rsidRDefault="00732D72" w:rsidP="00732D7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2D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732D72" w:rsidRPr="00732D72" w:rsidRDefault="00732D72" w:rsidP="00732D7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2D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Мая 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732D72" w:rsidRPr="00732D72" w:rsidRDefault="00732D72" w:rsidP="00732D7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2D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 ночных переездов</w:t>
            </w:r>
          </w:p>
        </w:tc>
      </w:tr>
      <w:tr w:rsidR="00732D72" w:rsidRPr="00732D72" w:rsidTr="00732D72"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732D72" w:rsidRPr="00732D72" w:rsidRDefault="00732D72" w:rsidP="00732D7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2D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Мая 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732D72" w:rsidRPr="00732D72" w:rsidRDefault="00732D72" w:rsidP="00732D7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2D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732D72" w:rsidRPr="00732D72" w:rsidRDefault="00732D72" w:rsidP="00732D7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2D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Мая 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732D72" w:rsidRPr="00732D72" w:rsidRDefault="00732D72" w:rsidP="00732D7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2D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 ночных переездов</w:t>
            </w:r>
          </w:p>
        </w:tc>
      </w:tr>
      <w:tr w:rsidR="00732D72" w:rsidRPr="00732D72" w:rsidTr="00732D72"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732D72" w:rsidRPr="00732D72" w:rsidRDefault="00732D72" w:rsidP="00732D7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2D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Июня 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732D72" w:rsidRPr="00732D72" w:rsidRDefault="00732D72" w:rsidP="00732D7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2D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732D72" w:rsidRPr="00732D72" w:rsidRDefault="00732D72" w:rsidP="00732D7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2D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Июня 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732D72" w:rsidRPr="00732D72" w:rsidRDefault="00732D72" w:rsidP="00732D7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2D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 ночных переездов</w:t>
            </w:r>
          </w:p>
        </w:tc>
      </w:tr>
      <w:tr w:rsidR="00732D72" w:rsidRPr="00732D72" w:rsidTr="00732D72"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732D72" w:rsidRPr="00732D72" w:rsidRDefault="00732D72" w:rsidP="00732D7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2D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Июля 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732D72" w:rsidRPr="00732D72" w:rsidRDefault="00732D72" w:rsidP="00732D7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2D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732D72" w:rsidRPr="00732D72" w:rsidRDefault="00732D72" w:rsidP="00732D7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2D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Июля 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732D72" w:rsidRPr="00732D72" w:rsidRDefault="00732D72" w:rsidP="00732D7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2D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 ночных переездов</w:t>
            </w:r>
          </w:p>
        </w:tc>
      </w:tr>
      <w:tr w:rsidR="00732D72" w:rsidRPr="00732D72" w:rsidTr="00732D72"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732D72" w:rsidRPr="00732D72" w:rsidRDefault="00732D72" w:rsidP="00732D7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2D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Августа 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732D72" w:rsidRPr="00732D72" w:rsidRDefault="00732D72" w:rsidP="00732D7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2D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732D72" w:rsidRPr="00732D72" w:rsidRDefault="00732D72" w:rsidP="00732D7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2D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Августа 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732D72" w:rsidRPr="00732D72" w:rsidRDefault="00732D72" w:rsidP="00732D7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2D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 ночных переездов</w:t>
            </w:r>
          </w:p>
        </w:tc>
      </w:tr>
      <w:tr w:rsidR="00732D72" w:rsidRPr="00732D72" w:rsidTr="00732D72"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732D72" w:rsidRPr="00732D72" w:rsidRDefault="00732D72" w:rsidP="00732D7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2D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Сентября 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732D72" w:rsidRPr="00732D72" w:rsidRDefault="00732D72" w:rsidP="00732D7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2D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732D72" w:rsidRPr="00732D72" w:rsidRDefault="00732D72" w:rsidP="00732D7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2D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 Сентября 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732D72" w:rsidRPr="00732D72" w:rsidRDefault="00732D72" w:rsidP="00732D7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2D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 ночных переездов</w:t>
            </w:r>
          </w:p>
        </w:tc>
      </w:tr>
    </w:tbl>
    <w:p w:rsidR="00732D72" w:rsidRDefault="00732D72" w:rsidP="004D7F90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732D72" w:rsidRDefault="00732D72" w:rsidP="00732D72">
      <w:pPr>
        <w:pStyle w:val="a4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3"/>
          <w:rFonts w:ascii="Arial" w:hAnsi="Arial" w:cs="Arial"/>
          <w:color w:val="000000"/>
          <w:sz w:val="25"/>
          <w:szCs w:val="25"/>
        </w:rPr>
        <w:t>В стоимость тура входит:</w:t>
      </w:r>
    </w:p>
    <w:p w:rsidR="00732D72" w:rsidRDefault="00732D72" w:rsidP="00732D72">
      <w:pPr>
        <w:pStyle w:val="a4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 xml:space="preserve">Проезд автобусом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еврокласса</w:t>
      </w:r>
      <w:proofErr w:type="spellEnd"/>
      <w:r>
        <w:rPr>
          <w:rFonts w:ascii="Arial" w:hAnsi="Arial" w:cs="Arial"/>
          <w:color w:val="000000"/>
          <w:sz w:val="25"/>
          <w:szCs w:val="25"/>
        </w:rPr>
        <w:t>;</w:t>
      </w:r>
    </w:p>
    <w:p w:rsidR="00732D72" w:rsidRDefault="00732D72" w:rsidP="00732D72">
      <w:pPr>
        <w:pStyle w:val="a4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 xml:space="preserve">Обзорные экскурсии по Риге, Стокгольму, осмотр с гидом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Лиллехамера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,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Молде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,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Олесунна</w:t>
      </w:r>
      <w:proofErr w:type="spellEnd"/>
      <w:r>
        <w:rPr>
          <w:rFonts w:ascii="Arial" w:hAnsi="Arial" w:cs="Arial"/>
          <w:color w:val="000000"/>
          <w:sz w:val="25"/>
          <w:szCs w:val="25"/>
        </w:rPr>
        <w:t>;</w:t>
      </w:r>
    </w:p>
    <w:p w:rsidR="00732D72" w:rsidRDefault="00732D72" w:rsidP="00732D72">
      <w:pPr>
        <w:pStyle w:val="a4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Паром с Риги до Стокгольма и обратно (размещение в 4-х местной каюте);</w:t>
      </w:r>
    </w:p>
    <w:p w:rsidR="00732D72" w:rsidRDefault="00732D72" w:rsidP="00732D72">
      <w:pPr>
        <w:pStyle w:val="a4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Сопровождение по маршруту;</w:t>
      </w:r>
    </w:p>
    <w:p w:rsidR="00732D72" w:rsidRDefault="00732D72" w:rsidP="00732D72">
      <w:pPr>
        <w:pStyle w:val="a4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4 ночлега в Норвегии и Швеции с завтраками.</w:t>
      </w:r>
    </w:p>
    <w:p w:rsidR="00732D72" w:rsidRDefault="00732D72" w:rsidP="00732D72">
      <w:pPr>
        <w:pStyle w:val="a4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3"/>
          <w:rFonts w:ascii="Arial" w:hAnsi="Arial" w:cs="Arial"/>
          <w:color w:val="000000"/>
          <w:sz w:val="25"/>
          <w:szCs w:val="25"/>
        </w:rPr>
        <w:t>В тур не входят:</w:t>
      </w:r>
    </w:p>
    <w:p w:rsidR="00732D72" w:rsidRDefault="00732D72" w:rsidP="00732D72">
      <w:pPr>
        <w:pStyle w:val="a4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Туристическая услуга 50 рублей;</w:t>
      </w:r>
    </w:p>
    <w:p w:rsidR="00732D72" w:rsidRDefault="00732D72" w:rsidP="00732D72">
      <w:pPr>
        <w:pStyle w:val="a4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Виза (возможны бесплатные визы для школьников и студентов);</w:t>
      </w:r>
    </w:p>
    <w:p w:rsidR="00732D72" w:rsidRDefault="00732D72" w:rsidP="00732D72">
      <w:pPr>
        <w:pStyle w:val="a4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Дополнительные экскурсии по желанию;</w:t>
      </w:r>
    </w:p>
    <w:p w:rsidR="00732D72" w:rsidRDefault="00732D72" w:rsidP="00732D72">
      <w:pPr>
        <w:pStyle w:val="a4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Городской налог в Швеции и Норвегии - 6 евро;</w:t>
      </w:r>
    </w:p>
    <w:p w:rsidR="00732D72" w:rsidRDefault="00732D72" w:rsidP="00732D72">
      <w:pPr>
        <w:pStyle w:val="a4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Личные расходы.</w:t>
      </w:r>
    </w:p>
    <w:p w:rsidR="00732D72" w:rsidRDefault="00732D72" w:rsidP="00732D72">
      <w:pPr>
        <w:pStyle w:val="a4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7"/>
          <w:szCs w:val="27"/>
        </w:rPr>
        <w:lastRenderedPageBreak/>
        <w:t>ВНИМАНИЕ! По все турам в Норвегию обязательная оплата не менее 20% за месяц до выезда.</w:t>
      </w:r>
    </w:p>
    <w:p w:rsidR="00732D72" w:rsidRPr="004D7F90" w:rsidRDefault="00732D72" w:rsidP="004D7F90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0C7433" w:rsidRDefault="000C7433" w:rsidP="00C47BD9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C47BD9" w:rsidRPr="005D0D75" w:rsidRDefault="00C47BD9" w:rsidP="004D7F90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sectPr w:rsidR="00C47BD9" w:rsidRPr="005D0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7429"/>
    <w:multiLevelType w:val="multilevel"/>
    <w:tmpl w:val="47226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6D26DB"/>
    <w:multiLevelType w:val="multilevel"/>
    <w:tmpl w:val="BA246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77269"/>
    <w:multiLevelType w:val="multilevel"/>
    <w:tmpl w:val="D5D00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7B04EF"/>
    <w:multiLevelType w:val="multilevel"/>
    <w:tmpl w:val="F612C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565EA4"/>
    <w:multiLevelType w:val="multilevel"/>
    <w:tmpl w:val="1D6E5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B051B5"/>
    <w:multiLevelType w:val="multilevel"/>
    <w:tmpl w:val="93B28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0061C42"/>
    <w:multiLevelType w:val="multilevel"/>
    <w:tmpl w:val="87ECD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A66922"/>
    <w:multiLevelType w:val="multilevel"/>
    <w:tmpl w:val="FCE8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B407C1"/>
    <w:multiLevelType w:val="multilevel"/>
    <w:tmpl w:val="6C2C4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D64BBF"/>
    <w:multiLevelType w:val="multilevel"/>
    <w:tmpl w:val="23389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D23D84"/>
    <w:multiLevelType w:val="multilevel"/>
    <w:tmpl w:val="5EDEF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DE7960"/>
    <w:multiLevelType w:val="multilevel"/>
    <w:tmpl w:val="4AC01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243C44"/>
    <w:multiLevelType w:val="multilevel"/>
    <w:tmpl w:val="5804E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717444"/>
    <w:multiLevelType w:val="multilevel"/>
    <w:tmpl w:val="49968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13"/>
  </w:num>
  <w:num w:numId="5">
    <w:abstractNumId w:val="6"/>
  </w:num>
  <w:num w:numId="6">
    <w:abstractNumId w:val="9"/>
  </w:num>
  <w:num w:numId="7">
    <w:abstractNumId w:val="10"/>
  </w:num>
  <w:num w:numId="8">
    <w:abstractNumId w:val="12"/>
  </w:num>
  <w:num w:numId="9">
    <w:abstractNumId w:val="4"/>
  </w:num>
  <w:num w:numId="10">
    <w:abstractNumId w:val="8"/>
  </w:num>
  <w:num w:numId="11">
    <w:abstractNumId w:val="0"/>
  </w:num>
  <w:num w:numId="12">
    <w:abstractNumId w:val="5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D75"/>
    <w:rsid w:val="00060174"/>
    <w:rsid w:val="000C7433"/>
    <w:rsid w:val="00180825"/>
    <w:rsid w:val="003455B8"/>
    <w:rsid w:val="003A0AA4"/>
    <w:rsid w:val="00414D98"/>
    <w:rsid w:val="004D7F90"/>
    <w:rsid w:val="005D0D75"/>
    <w:rsid w:val="00626EA1"/>
    <w:rsid w:val="00732D72"/>
    <w:rsid w:val="007A4AFC"/>
    <w:rsid w:val="007B211B"/>
    <w:rsid w:val="00B349DF"/>
    <w:rsid w:val="00C47BD9"/>
    <w:rsid w:val="00C56660"/>
    <w:rsid w:val="00E51CAD"/>
    <w:rsid w:val="00F11FAD"/>
    <w:rsid w:val="00FE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C0EFA"/>
  <w15:docId w15:val="{5DEE1110-0AAE-4187-9FC0-9A4AA242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0D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0D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D0D75"/>
    <w:rPr>
      <w:b/>
      <w:bCs/>
    </w:rPr>
  </w:style>
  <w:style w:type="paragraph" w:styleId="a4">
    <w:name w:val="Normal (Web)"/>
    <w:basedOn w:val="a"/>
    <w:uiPriority w:val="99"/>
    <w:semiHidden/>
    <w:unhideWhenUsed/>
    <w:rsid w:val="005D0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A4AFC"/>
    <w:rPr>
      <w:color w:val="0000FF"/>
      <w:u w:val="single"/>
    </w:rPr>
  </w:style>
  <w:style w:type="character" w:customStyle="1" w:styleId="related-tours-title">
    <w:name w:val="related-tours-title"/>
    <w:basedOn w:val="a0"/>
    <w:rsid w:val="00FE3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3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1284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11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02265">
          <w:marLeft w:val="0"/>
          <w:marRight w:val="0"/>
          <w:marTop w:val="43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873</Words>
  <Characters>5043</Characters>
  <Application>Microsoft Office Word</Application>
  <DocSecurity>0</DocSecurity>
  <Lines>144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User25</cp:lastModifiedBy>
  <cp:revision>2</cp:revision>
  <dcterms:created xsi:type="dcterms:W3CDTF">2020-01-16T10:13:00Z</dcterms:created>
  <dcterms:modified xsi:type="dcterms:W3CDTF">2020-01-16T10:13:00Z</dcterms:modified>
</cp:coreProperties>
</file>