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F6" w:rsidRDefault="001444F6" w:rsidP="001444F6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proofErr w:type="spellStart"/>
      <w:r>
        <w:rPr>
          <w:rFonts w:ascii="Arial" w:hAnsi="Arial" w:cs="Arial"/>
          <w:color w:val="333333"/>
          <w:sz w:val="51"/>
          <w:szCs w:val="51"/>
        </w:rPr>
        <w:t>Испания+провинции</w:t>
      </w:r>
      <w:proofErr w:type="spellEnd"/>
      <w:r>
        <w:rPr>
          <w:rFonts w:ascii="Arial" w:hAnsi="Arial" w:cs="Arial"/>
          <w:color w:val="333333"/>
          <w:sz w:val="51"/>
          <w:szCs w:val="51"/>
        </w:rPr>
        <w:t xml:space="preserve"> Франции 15 дней</w:t>
      </w:r>
    </w:p>
    <w:bookmarkEnd w:id="0"/>
    <w:p w:rsidR="009533C0" w:rsidRDefault="001444F6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Раннее бронирование до 1-го марта! Новинка 2020! Маршрут: Антверпен, 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Мон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-Сен-</w:t>
      </w:r>
      <w:proofErr w:type="spell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Мешель</w:t>
      </w:r>
      <w:proofErr w:type="spell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, Сен-</w:t>
      </w:r>
      <w:proofErr w:type="gramStart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Мало</w:t>
      </w:r>
      <w:proofErr w:type="gramEnd"/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, замки Луары, Бордо, 7 дней на море в Испании, Авиньон, Женеву, Дрезден.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Переезд в ЕС</w:t>
      </w:r>
    </w:p>
    <w:p w:rsidR="00A146F1" w:rsidRPr="00A146F1" w:rsidRDefault="001444F6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Выезд из Минска. По дороге забор туристов из Баранович и Бреста. Транзит по Польше. Ночлег на границе Польши и Германии.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Антверпен</w:t>
      </w:r>
    </w:p>
    <w:p w:rsidR="001444F6" w:rsidRDefault="001444F6" w:rsidP="00A146F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Отправление в Бельгию. Переезд по Германии. Приезд в Антверпен. Вас ожидает экскурсия по мировой столице алмазов. Вы увидите собор Богоматери, площадь Гроте-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Маркт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городская Ратуша и многое другое. Немного свободного времени. Переезд на ночлег на территорию Франции. Ночлег.</w:t>
      </w:r>
    </w:p>
    <w:p w:rsidR="001444F6" w:rsidRDefault="001444F6" w:rsidP="00A146F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Бретань, </w:t>
      </w:r>
      <w:proofErr w:type="spellStart"/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Мон</w:t>
      </w:r>
      <w:proofErr w:type="spellEnd"/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-сен-Мишель, Сен-Мало</w:t>
      </w:r>
    </w:p>
    <w:p w:rsidR="001444F6" w:rsidRDefault="001444F6" w:rsidP="00A146F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 в отеле и отправляемся в регион Бретань. По дороге предлагаем посетить одно из чудес света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-Сен-Мишель (25 евро). Это остров-скала-аббатство. В средневековье это была крепость, а сейчас одно из самых посещаемых мест в Европе. Только несколько часов днем к крепости можно подойти, вместе с приливом она становится отрезанной от остального мира.</w:t>
      </w:r>
    </w:p>
    <w:p w:rsidR="001444F6" w:rsidRDefault="001444F6" w:rsidP="00A146F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1444F6" w:rsidRDefault="001444F6" w:rsidP="00A146F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Далее переезд в Сен-Мало. Город-крепость, соединенный с землей одной дорогой. Был пристанищем пиратов в Средние века. На экскурсии Вы увидите: Маяк Гранд-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Жардин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форт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Конче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форт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Насьональ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кафедральный собор Викентия, замок Сен-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Мало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башня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Солидор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Свободное время. Переезд на ночлег.</w:t>
      </w:r>
    </w:p>
    <w:p w:rsidR="001444F6" w:rsidRDefault="001444F6" w:rsidP="00A146F1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Замки Луары</w:t>
      </w:r>
    </w:p>
    <w:p w:rsidR="00A146F1" w:rsidRPr="00A146F1" w:rsidRDefault="001444F6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Отправление в Долину Луары для осмотра замков. Входит осмотр замков, но входные билеты в замки – самостоятельно по желанию. Вы увидите 3 замки. Первый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Шанонсо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Это замок на воде, с которым связана судьба Екатерины Медичи. Второй –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Амбуаз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Это белый замок, который возвышается над городом, столицей долины. Любимый замок Людовика 14-го и Леонардо да Винчи. Третий – охотничий дворец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Шамбор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 Свободное время. Долина Луары – это еще одна из столиц виноделия Франции. Предлагаем посетить дегустацию вина (стоимость зависит от винодельни). Переезд на ночлег в районе Бордо.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proofErr w:type="spellStart"/>
      <w:r w:rsidR="001444F6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А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ркашонский</w:t>
      </w:r>
      <w:proofErr w:type="spellEnd"/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залив, Бордо</w:t>
      </w:r>
    </w:p>
    <w:p w:rsidR="00A146F1" w:rsidRPr="00A146F1" w:rsidRDefault="001444F6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Завтрак. Переезд в Бордо. Для желающих дополнительная экскурсия на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Аркашонский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залив и Дюна де Пула (10 евро). Уникальный объект - самая большая песчаная дюна Европы на берегу океана. Её длина 3км, а высота 150метров. Со всех сторон окружена деревьями и деревней. Свободное время для фотографий и купания. Далее нас ожидает Бордо. Бордо (2-е место во Франции по количеству исторических памятников). Далее обзорная экскурсия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по столице мирового виноделия: Биржевая площадь, улица Сан-Катерин, ворота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Кэльо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 Большой театр, Бургундские ворота, Большая Колокольня, мост Понт де Пьер. После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,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свободное время в городе. Вечером ночной переезд в Испанию.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A146F1" w:rsidRPr="00A146F1" w:rsidRDefault="001444F6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Приезд в Испанию. Заселение в отель. Отдых на море. Для желающих за дополнительную плату ужин.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Для желающих предлагаем дополнительные экскурсии: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fldChar w:fldCharType="begin"/>
      </w:r>
      <w:r>
        <w:rPr>
          <w:rFonts w:ascii="Arial" w:hAnsi="Arial" w:cs="Arial"/>
          <w:color w:val="000000"/>
          <w:sz w:val="25"/>
          <w:szCs w:val="25"/>
        </w:rPr>
        <w:instrText xml:space="preserve"> HYPERLINK "https://belturizm.by/turistam/kuda-poekhat-otdykhat/barselona/" \t "_blank" </w:instrText>
      </w:r>
      <w:r>
        <w:rPr>
          <w:rFonts w:ascii="Arial" w:hAnsi="Arial" w:cs="Arial"/>
          <w:color w:val="000000"/>
          <w:sz w:val="25"/>
          <w:szCs w:val="25"/>
        </w:rPr>
        <w:fldChar w:fldCharType="separate"/>
      </w:r>
      <w:r>
        <w:rPr>
          <w:rStyle w:val="a5"/>
          <w:rFonts w:ascii="Arial" w:hAnsi="Arial" w:cs="Arial"/>
          <w:color w:val="043B74"/>
          <w:sz w:val="25"/>
          <w:szCs w:val="25"/>
        </w:rPr>
        <w:t>Барселона</w:t>
      </w:r>
      <w:r>
        <w:rPr>
          <w:rFonts w:ascii="Arial" w:hAnsi="Arial" w:cs="Arial"/>
          <w:color w:val="000000"/>
          <w:sz w:val="25"/>
          <w:szCs w:val="25"/>
        </w:rPr>
        <w:fldChar w:fldCharType="end"/>
      </w:r>
      <w:r>
        <w:rPr>
          <w:rFonts w:ascii="Arial" w:hAnsi="Arial" w:cs="Arial"/>
          <w:color w:val="000000"/>
          <w:sz w:val="25"/>
          <w:szCs w:val="25"/>
        </w:rPr>
        <w:t>+фонтаны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Монтсеррат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Жирона+Бесалу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(20 евро).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Для желающих предлагаем дополнительные экскурсии: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fldChar w:fldCharType="begin"/>
      </w:r>
      <w:r>
        <w:rPr>
          <w:rFonts w:ascii="Arial" w:hAnsi="Arial" w:cs="Arial"/>
          <w:color w:val="000000"/>
          <w:sz w:val="25"/>
          <w:szCs w:val="25"/>
        </w:rPr>
        <w:instrText xml:space="preserve"> HYPERLINK "https://belturizm.by/turistam/kuda-poekhat-otdykhat/barselona/" \t "_blank" </w:instrText>
      </w:r>
      <w:r>
        <w:rPr>
          <w:rFonts w:ascii="Arial" w:hAnsi="Arial" w:cs="Arial"/>
          <w:color w:val="000000"/>
          <w:sz w:val="25"/>
          <w:szCs w:val="25"/>
        </w:rPr>
        <w:fldChar w:fldCharType="separate"/>
      </w:r>
      <w:r>
        <w:rPr>
          <w:rStyle w:val="a5"/>
          <w:rFonts w:ascii="Arial" w:hAnsi="Arial" w:cs="Arial"/>
          <w:color w:val="043B74"/>
          <w:sz w:val="25"/>
          <w:szCs w:val="25"/>
        </w:rPr>
        <w:t>Барселона</w:t>
      </w:r>
      <w:r>
        <w:rPr>
          <w:rFonts w:ascii="Arial" w:hAnsi="Arial" w:cs="Arial"/>
          <w:color w:val="000000"/>
          <w:sz w:val="25"/>
          <w:szCs w:val="25"/>
        </w:rPr>
        <w:fldChar w:fldCharType="end"/>
      </w:r>
      <w:r>
        <w:rPr>
          <w:rFonts w:ascii="Arial" w:hAnsi="Arial" w:cs="Arial"/>
          <w:color w:val="000000"/>
          <w:sz w:val="25"/>
          <w:szCs w:val="25"/>
        </w:rPr>
        <w:t>+фонтаны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Монтсеррат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Жирона+Бесалу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(20 евро).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день. </w:t>
      </w:r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Для желающих предлагаем дополнительные экскурсии: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fldChar w:fldCharType="begin"/>
      </w:r>
      <w:r>
        <w:rPr>
          <w:rFonts w:ascii="Arial" w:hAnsi="Arial" w:cs="Arial"/>
          <w:color w:val="000000"/>
          <w:sz w:val="25"/>
          <w:szCs w:val="25"/>
        </w:rPr>
        <w:instrText xml:space="preserve"> HYPERLINK "https://belturizm.by/turistam/kuda-poekhat-otdykhat/barselona/" \t "_blank" </w:instrText>
      </w:r>
      <w:r>
        <w:rPr>
          <w:rFonts w:ascii="Arial" w:hAnsi="Arial" w:cs="Arial"/>
          <w:color w:val="000000"/>
          <w:sz w:val="25"/>
          <w:szCs w:val="25"/>
        </w:rPr>
        <w:fldChar w:fldCharType="separate"/>
      </w:r>
      <w:r>
        <w:rPr>
          <w:rStyle w:val="a5"/>
          <w:rFonts w:ascii="Arial" w:hAnsi="Arial" w:cs="Arial"/>
          <w:color w:val="043B74"/>
          <w:sz w:val="25"/>
          <w:szCs w:val="25"/>
        </w:rPr>
        <w:t>Барселона</w:t>
      </w:r>
      <w:r>
        <w:rPr>
          <w:rFonts w:ascii="Arial" w:hAnsi="Arial" w:cs="Arial"/>
          <w:color w:val="000000"/>
          <w:sz w:val="25"/>
          <w:szCs w:val="25"/>
        </w:rPr>
        <w:fldChar w:fldCharType="end"/>
      </w:r>
      <w:r>
        <w:rPr>
          <w:rFonts w:ascii="Arial" w:hAnsi="Arial" w:cs="Arial"/>
          <w:color w:val="000000"/>
          <w:sz w:val="25"/>
          <w:szCs w:val="25"/>
        </w:rPr>
        <w:t>+фонтаны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Монтсеррат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Жирона+Бесалу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(20 евро).</w:t>
      </w: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день. </w:t>
      </w:r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r w:rsidR="00A146F1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Для желающих предлагаем дополнительные экскурсии: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-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fldChar w:fldCharType="begin"/>
      </w:r>
      <w:r>
        <w:rPr>
          <w:rFonts w:ascii="Arial" w:hAnsi="Arial" w:cs="Arial"/>
          <w:color w:val="000000"/>
          <w:sz w:val="25"/>
          <w:szCs w:val="25"/>
        </w:rPr>
        <w:instrText xml:space="preserve"> HYPERLINK "https://belturizm.by/turistam/kuda-poekhat-otdykhat/barselona/" \t "_blank" </w:instrText>
      </w:r>
      <w:r>
        <w:rPr>
          <w:rFonts w:ascii="Arial" w:hAnsi="Arial" w:cs="Arial"/>
          <w:color w:val="000000"/>
          <w:sz w:val="25"/>
          <w:szCs w:val="25"/>
        </w:rPr>
        <w:fldChar w:fldCharType="separate"/>
      </w:r>
      <w:r>
        <w:rPr>
          <w:rStyle w:val="a5"/>
          <w:rFonts w:ascii="Arial" w:hAnsi="Arial" w:cs="Arial"/>
          <w:color w:val="043B74"/>
          <w:sz w:val="25"/>
          <w:szCs w:val="25"/>
        </w:rPr>
        <w:t>Барселона</w:t>
      </w:r>
      <w:r>
        <w:rPr>
          <w:rFonts w:ascii="Arial" w:hAnsi="Arial" w:cs="Arial"/>
          <w:color w:val="000000"/>
          <w:sz w:val="25"/>
          <w:szCs w:val="25"/>
        </w:rPr>
        <w:fldChar w:fldCharType="end"/>
      </w:r>
      <w:r>
        <w:rPr>
          <w:rFonts w:ascii="Arial" w:hAnsi="Arial" w:cs="Arial"/>
          <w:color w:val="000000"/>
          <w:sz w:val="25"/>
          <w:szCs w:val="25"/>
        </w:rPr>
        <w:t>+фонтаны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Монтсеррат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Жирона+Бесалу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(20 евро).</w:t>
      </w:r>
    </w:p>
    <w:p w:rsidR="00A146F1" w:rsidRPr="00A146F1" w:rsidRDefault="00A146F1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11 день. </w:t>
      </w:r>
      <w:r w:rsidR="001444F6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Отдых на море, </w:t>
      </w:r>
      <w:proofErr w:type="spellStart"/>
      <w:r w:rsidR="001444F6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доп</w:t>
      </w:r>
      <w:proofErr w:type="spellEnd"/>
      <w:r w:rsidR="001444F6" w:rsidRPr="00A146F1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экскурсии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Отдых на море. Для желающих предлагаем дополнительные экскурсии: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- </w:t>
      </w:r>
      <w:proofErr w:type="spellStart"/>
      <w:r>
        <w:rPr>
          <w:rFonts w:ascii="Arial" w:hAnsi="Arial" w:cs="Arial"/>
          <w:color w:val="000000"/>
          <w:sz w:val="25"/>
          <w:szCs w:val="25"/>
        </w:rPr>
        <w:fldChar w:fldCharType="begin"/>
      </w:r>
      <w:r>
        <w:rPr>
          <w:rFonts w:ascii="Arial" w:hAnsi="Arial" w:cs="Arial"/>
          <w:color w:val="000000"/>
          <w:sz w:val="25"/>
          <w:szCs w:val="25"/>
        </w:rPr>
        <w:instrText xml:space="preserve"> HYPERLINK "https://belturizm.by/turistam/kuda-poekhat-otdykhat/barselona/" \t "_blank" </w:instrText>
      </w:r>
      <w:r>
        <w:rPr>
          <w:rFonts w:ascii="Arial" w:hAnsi="Arial" w:cs="Arial"/>
          <w:color w:val="000000"/>
          <w:sz w:val="25"/>
          <w:szCs w:val="25"/>
        </w:rPr>
        <w:fldChar w:fldCharType="separate"/>
      </w:r>
      <w:r>
        <w:rPr>
          <w:rStyle w:val="a5"/>
          <w:rFonts w:ascii="Arial" w:hAnsi="Arial" w:cs="Arial"/>
          <w:color w:val="043B74"/>
          <w:sz w:val="25"/>
          <w:szCs w:val="25"/>
        </w:rPr>
        <w:t>Барселона</w:t>
      </w:r>
      <w:r>
        <w:rPr>
          <w:rFonts w:ascii="Arial" w:hAnsi="Arial" w:cs="Arial"/>
          <w:color w:val="000000"/>
          <w:sz w:val="25"/>
          <w:szCs w:val="25"/>
        </w:rPr>
        <w:fldChar w:fldCharType="end"/>
      </w:r>
      <w:r>
        <w:rPr>
          <w:rFonts w:ascii="Arial" w:hAnsi="Arial" w:cs="Arial"/>
          <w:color w:val="000000"/>
          <w:sz w:val="25"/>
          <w:szCs w:val="25"/>
        </w:rPr>
        <w:t>+фонтаны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(30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Монтсеррат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(25 евро);</w:t>
      </w:r>
    </w:p>
    <w:p w:rsidR="001444F6" w:rsidRDefault="001444F6" w:rsidP="001444F6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-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Жирона+Бесалу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(20 евро).</w:t>
      </w:r>
    </w:p>
    <w:p w:rsidR="00A146F1" w:rsidRPr="00A146F1" w:rsidRDefault="00A146F1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46F1" w:rsidRPr="00A146F1" w:rsidRDefault="00661E22" w:rsidP="00A14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Авиньон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 в 10 утра и отправление на ночлег на границу Швейцарии и Франции. По дороге предлагаем посетить Авиньон (15 евро). Это вторая столица католической церкви. Здесь в средние века находился Папа Римский. Мы увидим: Папский дворец, собор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Нотр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-дам-</w:t>
      </w:r>
      <w:proofErr w:type="gram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де-Дом</w:t>
      </w:r>
      <w:proofErr w:type="gram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готические церкви, развалины моста Сен-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Бенезе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Заселение в отель. Ночлег.</w:t>
      </w:r>
    </w:p>
    <w:p w:rsidR="00A146F1" w:rsidRPr="00A146F1" w:rsidRDefault="00661E22" w:rsidP="00A146F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13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Женева, Швейцарская Ривьера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Завтрак. Выселение из отеля. По дороге предлагаем посетить экскурсию – Швейцарская Ривьера (25 евро) </w:t>
      </w:r>
      <w:proofErr w:type="gram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)</w:t>
      </w:r>
      <w:proofErr w:type="gram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восхитительное побережье Женевского озера, которое называют «жемчужина Швейцарии». Вы увидите Лозанну,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Вивье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Монтрё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один из самых знаменитых в Европе замков -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Шильонский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Далее переезд в Женеву. Это город, который привлекает чистым горным воздухом, высококлассной инфраструктурой, а также роскошными магазинами. По приезду проводится обзорная экскурсия, в ходе которой Вы увидите основные достопримечательности: Дворец наций, Английский сад, Международный автосалон, собор Святого Петра, Стену Реформации, городские купальни, штаб-квартиры ООН. Свободное время. Вечером отправление в ночной переезд в Германию.</w:t>
      </w:r>
    </w:p>
    <w:p w:rsidR="00A146F1" w:rsidRDefault="00661E22" w:rsidP="00A146F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14 день. </w:t>
      </w:r>
      <w:r w:rsidR="001444F6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Дрезден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Приезд в Германию. По прибытию Вас ожидает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автобусно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-пешеходная экскурсия по Дрездену: прогулка по театральной площади, дворец Цвингер, центральная площадь с новой Ратушей, не пройдем мимо и величественного кафедрального собора Дрездена, церковь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Фрауэнкирхе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Дрезденскую оперу и многое другое. После экскурсии Вас ожидает свободное время для прогулок по городу или интересные дополнительные мероприятия за символическую дополнительную плату: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Дрезденская картинная галерея (22 евро – экскурсовод + билет)</w:t>
      </w: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Сокровищница зеленые своды (20 евро – экскурсовод + билет)</w:t>
      </w:r>
    </w:p>
    <w:p w:rsid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Переезд в отель на территории Польши.</w:t>
      </w:r>
    </w:p>
    <w:p w:rsidR="001444F6" w:rsidRDefault="001444F6" w:rsidP="001444F6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15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Беларусь</w:t>
      </w:r>
    </w:p>
    <w:p w:rsidR="001444F6" w:rsidRDefault="001444F6" w:rsidP="001444F6">
      <w:pPr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Отправление в Беларусь. По дороге предлагаем посетить Вроцлав (12 евро). Приезд в Беларусь поздно вечером.</w:t>
      </w:r>
    </w:p>
    <w:p w:rsidR="001444F6" w:rsidRDefault="001444F6" w:rsidP="001444F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1444F6" w:rsidRPr="001444F6" w:rsidRDefault="001444F6" w:rsidP="001444F6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9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862"/>
        <w:gridCol w:w="2032"/>
        <w:gridCol w:w="3934"/>
      </w:tblGrid>
      <w:tr w:rsidR="001444F6" w:rsidRPr="001444F6" w:rsidTr="001444F6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фортуна 2-3*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Июня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3* улучшенный с балконом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фортуна 2-3*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Июля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3* улучшенный с балконом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фортуна 2-3*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3* улучшенный с балконом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фортуна 2-3*</w:t>
            </w:r>
          </w:p>
        </w:tc>
      </w:tr>
      <w:tr w:rsidR="001444F6" w:rsidRPr="001444F6" w:rsidTr="001444F6"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1444F6" w:rsidRPr="001444F6" w:rsidRDefault="001444F6" w:rsidP="001444F6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444F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Отель 3* улучшенный с балконом</w:t>
            </w:r>
          </w:p>
        </w:tc>
      </w:tr>
    </w:tbl>
    <w:p w:rsidR="00A146F1" w:rsidRDefault="00A146F1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444F6" w:rsidRPr="001444F6" w:rsidRDefault="001444F6" w:rsidP="001444F6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Базовые отели на отдыхе:</w:t>
      </w: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2* (предполагаемый отель 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Sun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Juan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Park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), 3* (предполагаемые отели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Sunshine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Park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</w:t>
      </w:r>
      <w:proofErr w:type="spell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Copacabana</w:t>
      </w:r>
      <w:proofErr w:type="spell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</w:t>
      </w:r>
    </w:p>
    <w:p w:rsidR="001444F6" w:rsidRPr="001444F6" w:rsidRDefault="001444F6" w:rsidP="001444F6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1444F6" w:rsidRPr="001444F6" w:rsidRDefault="001444F6" w:rsidP="001444F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комфортабельном автобусе</w:t>
      </w:r>
    </w:p>
    <w:p w:rsidR="001444F6" w:rsidRPr="001444F6" w:rsidRDefault="001444F6" w:rsidP="001444F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обзорные экскурсии по Антверпену, Сен-</w:t>
      </w:r>
      <w:proofErr w:type="gramStart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Мало</w:t>
      </w:r>
      <w:proofErr w:type="gramEnd"/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Бордо, Женеве, Дрездену и осмотр замков Луары.</w:t>
      </w:r>
    </w:p>
    <w:p w:rsidR="001444F6" w:rsidRPr="001444F6" w:rsidRDefault="001444F6" w:rsidP="001444F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проживание в отелях 2*/3*/4* по маршруту</w:t>
      </w:r>
    </w:p>
    <w:p w:rsidR="001444F6" w:rsidRPr="001444F6" w:rsidRDefault="001444F6" w:rsidP="001444F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транзитных отелях</w:t>
      </w:r>
    </w:p>
    <w:p w:rsidR="001444F6" w:rsidRPr="001444F6" w:rsidRDefault="001444F6" w:rsidP="001444F6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завтраки в отелях в Испании</w:t>
      </w:r>
    </w:p>
    <w:p w:rsidR="001444F6" w:rsidRPr="001444F6" w:rsidRDefault="001444F6" w:rsidP="001444F6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медицинская страховка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дополнительные экскурсии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ужины во время отдыха - 42 евро (шведский стол)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билеты в музеи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50 рублей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резервация точного места в автобусе - 10 евро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таксы в отелях (15 евро за всю поездку)</w:t>
      </w:r>
    </w:p>
    <w:p w:rsidR="001444F6" w:rsidRPr="001444F6" w:rsidRDefault="001444F6" w:rsidP="001444F6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проезд на общественном транспорте в городе (если такое потребуется)</w:t>
      </w:r>
    </w:p>
    <w:p w:rsidR="001444F6" w:rsidRPr="001444F6" w:rsidRDefault="001444F6" w:rsidP="001444F6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44F6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Скидка для детей до 10 лет:</w:t>
      </w:r>
      <w:r w:rsidRPr="001444F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100 евро, если едет с 2-мя взрослыми.</w:t>
      </w:r>
    </w:p>
    <w:p w:rsidR="00A146F1" w:rsidRPr="00A146F1" w:rsidRDefault="00A146F1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A146F1" w:rsidRPr="00A146F1" w:rsidRDefault="00A146F1" w:rsidP="00A146F1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146F1" w:rsidRDefault="00A146F1"/>
    <w:sectPr w:rsidR="00A1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C0A"/>
    <w:multiLevelType w:val="multilevel"/>
    <w:tmpl w:val="B19E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70C7C"/>
    <w:multiLevelType w:val="multilevel"/>
    <w:tmpl w:val="40D6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104FA"/>
    <w:multiLevelType w:val="multilevel"/>
    <w:tmpl w:val="4860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A89"/>
    <w:multiLevelType w:val="multilevel"/>
    <w:tmpl w:val="FB3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001"/>
    <w:multiLevelType w:val="multilevel"/>
    <w:tmpl w:val="F38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70D45"/>
    <w:multiLevelType w:val="multilevel"/>
    <w:tmpl w:val="98C4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2295E"/>
    <w:multiLevelType w:val="multilevel"/>
    <w:tmpl w:val="6D0A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077E0"/>
    <w:multiLevelType w:val="multilevel"/>
    <w:tmpl w:val="2FB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F1"/>
    <w:rsid w:val="001444F6"/>
    <w:rsid w:val="00170A87"/>
    <w:rsid w:val="0059738B"/>
    <w:rsid w:val="00661E22"/>
    <w:rsid w:val="006B62A9"/>
    <w:rsid w:val="008B49E7"/>
    <w:rsid w:val="009533C0"/>
    <w:rsid w:val="00A1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DC50"/>
  <w15:docId w15:val="{A4DBFF64-5B3E-4DE1-807C-744BFEE2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146F1"/>
    <w:rPr>
      <w:b/>
      <w:bCs/>
    </w:rPr>
  </w:style>
  <w:style w:type="paragraph" w:styleId="a4">
    <w:name w:val="Normal (Web)"/>
    <w:basedOn w:val="a"/>
    <w:uiPriority w:val="99"/>
    <w:semiHidden/>
    <w:unhideWhenUsed/>
    <w:rsid w:val="00A1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4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010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797">
                  <w:marLeft w:val="0"/>
                  <w:marRight w:val="0"/>
                  <w:marTop w:val="43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3293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58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User25</cp:lastModifiedBy>
  <cp:revision>2</cp:revision>
  <dcterms:created xsi:type="dcterms:W3CDTF">2019-11-22T13:30:00Z</dcterms:created>
  <dcterms:modified xsi:type="dcterms:W3CDTF">2019-11-22T13:30:00Z</dcterms:modified>
</cp:coreProperties>
</file>