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5" w:rsidRDefault="00264255" w:rsidP="00264255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Португалию на 14 дней</w:t>
      </w:r>
    </w:p>
    <w:bookmarkEnd w:id="0"/>
    <w:p w:rsidR="00264255" w:rsidRDefault="00264255" w:rsidP="000E5FD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марта. Эксклюзив! Франкфурт-Париж-Мадрид-6 дней в Португалии-Барселона-Женева-Страсбург. Увидим в Португалии: Лиссабон, Порту, замок Тамплиеров, Фатиму, Назаре,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Синтру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мыс Рока,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Кашкаиш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Эшторил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264255" w:rsidRDefault="00B47170" w:rsidP="000E5FD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 (ориентировочно 4 часа утра). Транзит по территории Польши (Санитарные остановки). Заселение в отель. Ночлег на границе с Германией.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Франкфурт- на- Майне, Гейдельберг</w:t>
      </w:r>
    </w:p>
    <w:p w:rsidR="00264255" w:rsidRPr="00264255" w:rsidRDefault="00264255" w:rsidP="002642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Вкусный завтрак, выселение из отеля. Переезд в один из самых экономически развитых городов Германии – Франкфурт – на – </w:t>
      </w:r>
      <w:proofErr w:type="gramStart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Майне(</w:t>
      </w:r>
      <w:proofErr w:type="gramEnd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самый крупный город земли Гессен). Вас ожидает обзорная экскурсия по основным достопримечательностям города: музей немецкой архитектуры, квартал банков, церковь Святого Павла, здание Гауптвахты, площадь </w:t>
      </w:r>
      <w:proofErr w:type="spellStart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Рёмер</w:t>
      </w:r>
      <w:proofErr w:type="spellEnd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старый мост Франкфурта. Далее свободное время.</w:t>
      </w:r>
    </w:p>
    <w:p w:rsidR="00264255" w:rsidRPr="00264255" w:rsidRDefault="00264255" w:rsidP="002642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Возможно организовать дополнительную экскурсию в город Гейдельберг (20 евро). Данный город занимает второе место по посещаемости в Германии, который известен своими руинами </w:t>
      </w:r>
      <w:proofErr w:type="spellStart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Гейдельбергского</w:t>
      </w:r>
      <w:proofErr w:type="spellEnd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замка.</w:t>
      </w:r>
    </w:p>
    <w:p w:rsidR="00264255" w:rsidRPr="00264255" w:rsidRDefault="00264255" w:rsidP="002642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в отель во Франции.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2642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 в отеле. Прибытие в столицу Франции – </w:t>
      </w:r>
      <w:hyperlink r:id="rId5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Париж</w:t>
        </w:r>
      </w:hyperlink>
      <w:r>
        <w:rPr>
          <w:rFonts w:ascii="Arial" w:hAnsi="Arial" w:cs="Arial"/>
          <w:color w:val="000000"/>
          <w:sz w:val="25"/>
          <w:szCs w:val="25"/>
        </w:rPr>
        <w:t>, город всех влюблённых.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Вас ожидает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автобусно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-пешеходная экскурсия по Парижу: Дом инвалидов, Елисейские поля, Лувр, Мост Александра 3-го, Пантеон, Триумфальная арка (куда можно подняться за символическую плату и увидеть весь центр Парижа), Эйфелева башня. Далее свободное время. Желающим предлагаем посетить: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-Экскурсию по Монмартру (15 евро). Знаменитый художественный район Парижа. Кроме того Вы увидите вторую церковь Франции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Там же располагается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Мулен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-Руж.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-Экскурсия по острову Сите и Латинскому кварталу (20 евро). Здесь находится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-Дам-де-Пари и любимый район парижан - Латинский. Здесь по-настоящему можно прочувствовать ту самую Францию, за трапезой лукового супа или устриц.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по Сене на кораблике, где открываются красивые виды на Париж (15 евро), очень рекомендуем.</w:t>
      </w:r>
    </w:p>
    <w:p w:rsidR="00B47170" w:rsidRP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Ночной переезд в Испанию.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Мадрид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Прибытие в столицу Испании - Мадрид. Город элегантных бульваров и огромных ухоженных парков. Туристов ждёт обзорная экскурсия по городу с посещением: площади Майор, Королевского дворца в стиле барокко и Королевской оружейной палаты с коллекцией исторического оружия, посещение вокзала Точа, музей Америки, памятник Дон Кихоту, Гран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Свободное время.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Предлагается посетить дополнительные экскурсии: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город Толедо (25 евро), славится обнесёнными крепостными стенами средневековым центром, в котором сохранились арабские, еврейские и христианские архитектурные памятники. Место рождения известнейшего испанского художника Эль Греко.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посещение сразу двух удивительных мест: старинный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внесён в список всемирного наследия Юнеско. Город обнесён одной из крупнейшей в Европе крепостной стеной. Здесь можно увидеть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авильский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собор, монастырь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Энкарнасьон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церковь Сан-Хуан-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Баутиста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В этой же экскурсии посещаем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Здесь сохранился самый длинный римский акведук с протяжённостью 728 м. и высотой 28 м. Мы посетим столицу ордена тамплиеров церковь Ла Вера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монастырь Санта-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ла Реал, Алькасар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(35 евро).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экскурсию Сокровища Мадрида (20 евро). Вы увидите: площадь Колумба и Испании, храм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Дебот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бульвары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Реколетас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Кастельяно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пасео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Прадо, арена «Лас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Вентас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», Сан-Франциско Гранде. Интересные истории и остановки на фото.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Заселение в отель на ночлег.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B47170">
        <w:rPr>
          <w:rStyle w:val="a3"/>
          <w:color w:val="333333"/>
          <w:sz w:val="30"/>
          <w:szCs w:val="30"/>
          <w:shd w:val="clear" w:color="auto" w:fill="FFFFFF"/>
        </w:rPr>
        <w:t>5 день.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Лиссабон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Выселение из отеля и переезд в столицу Португалии – Лиссабон. Обзорная экскурсия по городу: замок Святого Георгия, кафедральный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Сэ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увидим знаменитые трамваи Лиссабона, смотровую площадку Сан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Педру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Свободное время. Желающим предлагаем посетить следующую экскурсию: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Автобусная экскурсия “Лиссабон – Великие открытия” (20 евро). Мы с Вами увидим монумент Маркиза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Помбала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Россиу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Площадь Коммерции, Триумфальная арку. Остановимся в квартале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Алфама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откуда начинался римский, затем арабский и позднее христианский Лиссабон. Из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Алфамы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мы переедем в район Белен. Пройдемся к Монастырю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Жеронимуш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— жемчужине уникального португальского архитектурного стиля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Мануэлино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», символу Португалии —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Беленская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башня.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к океану</w:t>
      </w:r>
      <w:r w:rsidR="005A0864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в отель</w:t>
      </w:r>
      <w:r w:rsidR="005A0864">
        <w:rPr>
          <w:rFonts w:ascii="Arial" w:hAnsi="Arial" w:cs="Arial"/>
          <w:color w:val="000000"/>
          <w:sz w:val="25"/>
          <w:szCs w:val="25"/>
        </w:rPr>
        <w:t xml:space="preserve"> от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5A0864">
        <w:rPr>
          <w:rFonts w:ascii="Arial" w:hAnsi="Arial" w:cs="Arial"/>
          <w:color w:val="000000"/>
          <w:sz w:val="25"/>
          <w:szCs w:val="25"/>
        </w:rPr>
        <w:t>2</w:t>
      </w:r>
      <w:r>
        <w:rPr>
          <w:rFonts w:ascii="Arial" w:hAnsi="Arial" w:cs="Arial"/>
          <w:color w:val="000000"/>
          <w:sz w:val="25"/>
          <w:szCs w:val="25"/>
        </w:rPr>
        <w:t>*</w:t>
      </w:r>
      <w:r w:rsidR="005A0864">
        <w:rPr>
          <w:rFonts w:ascii="Arial" w:hAnsi="Arial" w:cs="Arial"/>
          <w:color w:val="000000"/>
          <w:sz w:val="25"/>
          <w:szCs w:val="25"/>
        </w:rPr>
        <w:t xml:space="preserve"> до 4*</w:t>
      </w:r>
      <w:r>
        <w:rPr>
          <w:rFonts w:ascii="Arial" w:hAnsi="Arial" w:cs="Arial"/>
          <w:color w:val="000000"/>
          <w:sz w:val="25"/>
          <w:szCs w:val="25"/>
        </w:rPr>
        <w:t xml:space="preserve">. </w:t>
      </w:r>
      <w:r w:rsidR="005A0864">
        <w:rPr>
          <w:rFonts w:ascii="Arial" w:hAnsi="Arial" w:cs="Arial"/>
          <w:color w:val="000000"/>
          <w:sz w:val="25"/>
          <w:szCs w:val="25"/>
        </w:rPr>
        <w:t>(возможен городской и загородный вариант расположения гостиницы)</w:t>
      </w:r>
      <w:r>
        <w:rPr>
          <w:rFonts w:ascii="Arial" w:hAnsi="Arial" w:cs="Arial"/>
          <w:color w:val="000000"/>
          <w:sz w:val="25"/>
          <w:szCs w:val="25"/>
        </w:rPr>
        <w:t>. Ночлег.</w:t>
      </w:r>
    </w:p>
    <w:p w:rsidR="000E5FD5" w:rsidRPr="000E5FD5" w:rsidRDefault="00B47170" w:rsidP="00B4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Порту</w:t>
      </w:r>
    </w:p>
    <w:p w:rsidR="00B47170" w:rsidRDefault="00264255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Завтрак. Свободное время на океане. Желающим предлагаем посетить северную столицу Португалии – Порту (35 евро). Именно от этого города страна получила свое название, как и напиток портвейн. Вы увидите: башню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Клеригуш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кафедральный собор 13 века, дом музыки, уникальные мосты города. Вечером в Порту предлагаем прокатиться на кораблике по реку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Дуоро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посетить производство Портвейна (13 евро). Возвращение в отель.</w:t>
      </w:r>
    </w:p>
    <w:p w:rsidR="00264255" w:rsidRDefault="00264255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0E5FD5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замок Тамплиеров, Фатима, Назаре</w:t>
      </w:r>
    </w:p>
    <w:p w:rsidR="000E5FD5" w:rsidRPr="000E5FD5" w:rsidRDefault="00264255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на океане. Желающим предлагаем целодневное путешествие замок Тамплиеров-Фатима-Назаре (35 евро). Сначала мы посетим Монастырь ордена Христа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Томар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некогда последний оплот тамплиеров, гордо возвышающийся над городом, как бы оберегая его от невзгод. Эта крепость-монастырь, ставшая свидетелем важнейших событий португальской истории, строилась, расширялась и перестраивалась на протяжении многих веков, отразив историю страны в своем облике. Далее мы переедем в святое место всех католиков – Фатиму. Здесь 3 мая 1917 году детям явилась Дева Мария. После мы направимся в Назаре – рыбацкую деревушку, знаменитую океанов около нее. Именно здесь самые большие зафиксированные волны. Волны могут достигать высоты в 30 метров. Назаре – Мекка серфингистов. Возвращение в отель.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 xml:space="preserve">8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Лиссабон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</w:rPr>
        <w:t>Завтрак в отеле. Свободное время на океане. Желающим предлагаем: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просто трансфер в Лиссабон (5 евро);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королевский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Ажуда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Келуш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билет);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вечерняя экскурсия “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Шиаду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-сердце Лиссабона" (12 евро). Район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Шиаду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его сумасшедшим смешением культур, архитектуры, свободы и «здоровой» вседозволенности, надолго оставит яркие впечатления от нашего путешествия! Здесь бьется и кипит жизнь, он своенравный, фотогеничный и полон тайн.</w:t>
      </w:r>
    </w:p>
    <w:p w:rsidR="00264255" w:rsidRDefault="00264255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9 день. Отдых на океане,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Синтра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мыс Рока,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Кашкаиш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Эшторил</w:t>
      </w:r>
      <w:proofErr w:type="spellEnd"/>
    </w:p>
    <w:p w:rsidR="00264255" w:rsidRDefault="00264255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b w:val="0"/>
          <w:bCs w:val="0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на океане. Желающим предлагаем посетить целодневную экскурсию (40 евро). Сначала мы отправимся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Синтру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Город и его холмы усеяны сказочными дворцами и фантастическими виллами, чарующие посетителей на протяжении веков. Римляне сделали это место культом поклонения луне и назвали его "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Синтия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" в честь богини Луны. За ними были мавры, которые построили замок на холме, дворец, и несколько фонтанов по всему городу. На выбор: Посещение романтической, полной загадок усадьбы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Кинта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дэ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Регалейру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XVII века. Потемневший от времени и влаги дворец, особенно романтично смотрится на фоне яркой тропической зелени. На разных уровнях парка разбросаны балконы, бельведеры, беседки, гроты, скульптуры и крошечные озерца. Многие экзотические растения были специально доставлены из заморской Бразилии. Свободное время. Или Дворец Пена (билет оплачивается дополнительно). Самый известный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дворцово-парковый ансамбль Португалии. Дальше нас ждет Мыс Рока – самая западная точка Европы. Дальше - Лиссабонская Ривьера.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Кашкайш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Эшторил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великолепные курорты. Роскошные виллы, эвкалиптовые рощи, лучшие пляжи центральной части страны, одно из самых известных казино. Возвращение в отель.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10 день. Отдых на океане, переезд в Испанию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Свободное время до обеда на океане. Отправление в Барселону. Ночной переезд.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11 день. Барселона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</w:rPr>
        <w:t>Приезд в столицу Каталонии – </w:t>
      </w:r>
      <w:hyperlink r:id="rId6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>. Этот многонациональный город знаменит своей архитектурой и искусством.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Вас ожидает обзорная экскурсия по городу: Ла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Рамбла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Готический квартал, 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Бальо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Саграда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Фамилья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Башня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Агбар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плошадь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Испании, гора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Монжуик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Вечером полюбуемся представлением с фонтанами. Для желающих также предлагаем посетить: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входные билеты). Парк построен знаменитым Гауди, здесь находится большая часть его творений;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готический квартал Барселоны (15 евро). У каждого города есть свои секреты: большие и маленькие, хорошие и плохие. В Барселоне эти секреты надежно охраняют узенькие улочки Готического Квартала.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Отправление на ночлег на границу с Францией.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12 день. Женева, Швейцарская Ривьера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</w:rPr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чистым горным воздухом, высококлассной инфраструктурой, а также роскошными магазинами.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Swatch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Вивье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Монтрё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один из самых знаменитых в Европе замков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Шильонский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Отправляемся на ночлег на территории Франции.</w:t>
      </w:r>
    </w:p>
    <w:p w:rsidR="00264255" w:rsidRDefault="00264255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13 день. Страсбург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Завтрак, выселение из отеля. Переезд в столицу региона Гранд-Эст на северо-востоке Франции - город Страсбург. По желанию группы обзорная экскурсия по </w:t>
      </w: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городу (10 евро). В городе находится Европейский парламент. Город как с французской, так и с немецкой архитектурой и традициями. Для вас проведут обзорную экскурсию по городу. Вы посетите: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Роганов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Кафедральный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 Дам, 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Каммерцеля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плотину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Вобана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Крытые мосты, музей изящных искусств и музей Эльзаса.</w:t>
      </w:r>
    </w:p>
    <w:p w:rsidR="00264255" w:rsidRDefault="00264255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Отправление на ночлег на границу с Германии и Польши.</w:t>
      </w:r>
    </w:p>
    <w:p w:rsidR="00264255" w:rsidRDefault="00264255" w:rsidP="000E5FD5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 день. Приезд в Беларусь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Утренний завтрак. Выселение из отеля, после чего транзит через Чехию и Польшу. Прибытие в Минск поздно вечером.</w:t>
      </w:r>
    </w:p>
    <w:p w:rsidR="005A0864" w:rsidRDefault="005A0864" w:rsidP="000E5FD5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1498"/>
        <w:gridCol w:w="3897"/>
      </w:tblGrid>
      <w:tr w:rsidR="005A0864" w:rsidRPr="005A0864" w:rsidTr="005A086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5A0864" w:rsidRPr="005A0864" w:rsidTr="005A08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</w:tr>
      <w:tr w:rsidR="005A0864" w:rsidRPr="005A0864" w:rsidTr="005A08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5A0864" w:rsidRPr="005A0864" w:rsidTr="005A08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5A0864" w:rsidRPr="005A0864" w:rsidTr="005A08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</w:tr>
      <w:tr w:rsidR="005A0864" w:rsidRPr="005A0864" w:rsidTr="005A086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A0864" w:rsidRPr="005A0864" w:rsidRDefault="005A0864" w:rsidP="005A086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08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</w:tbl>
    <w:p w:rsidR="00264255" w:rsidRPr="00264255" w:rsidRDefault="00264255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b w:val="0"/>
          <w:bCs w:val="0"/>
          <w:color w:val="000000"/>
          <w:sz w:val="25"/>
          <w:szCs w:val="25"/>
          <w:shd w:val="clear" w:color="auto" w:fill="FFFFFF"/>
        </w:rPr>
      </w:pPr>
    </w:p>
    <w:p w:rsidR="00264255" w:rsidRPr="00264255" w:rsidRDefault="00264255" w:rsidP="002642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тура: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 ночевок в отелях с завтраками;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Франкфурту-на-Майне, Парижу, Лиссабону, Мадриду, Барселоне, Женеве.</w:t>
      </w:r>
    </w:p>
    <w:p w:rsidR="00264255" w:rsidRPr="00264255" w:rsidRDefault="00264255" w:rsidP="002642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 нету: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визы;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медстраховки</w:t>
      </w:r>
      <w:proofErr w:type="spellEnd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дополнительных экскурсий по желанию;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туристической услуги в 50.00 рублей;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городского налога в Испании и Португалии в сумме около 9 евро.</w:t>
      </w:r>
    </w:p>
    <w:p w:rsidR="000E5FD5" w:rsidRDefault="000E5FD5" w:rsidP="00264255">
      <w:pPr>
        <w:spacing w:after="270" w:line="240" w:lineRule="auto"/>
      </w:pPr>
    </w:p>
    <w:sectPr w:rsidR="000E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4CC4"/>
    <w:multiLevelType w:val="multilevel"/>
    <w:tmpl w:val="969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A33B2"/>
    <w:multiLevelType w:val="multilevel"/>
    <w:tmpl w:val="E4B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D5"/>
    <w:rsid w:val="000E5FD5"/>
    <w:rsid w:val="00264255"/>
    <w:rsid w:val="004317AA"/>
    <w:rsid w:val="005A0864"/>
    <w:rsid w:val="00B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ED2"/>
  <w15:docId w15:val="{3B11C0AC-2E7C-4121-A4E1-18B55BF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5FD5"/>
    <w:rPr>
      <w:b/>
      <w:bCs/>
    </w:rPr>
  </w:style>
  <w:style w:type="paragraph" w:styleId="a4">
    <w:name w:val="Normal (Web)"/>
    <w:basedOn w:val="a"/>
    <w:uiPriority w:val="99"/>
    <w:unhideWhenUsed/>
    <w:rsid w:val="000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4255"/>
    <w:rPr>
      <w:color w:val="0000FF"/>
      <w:u w:val="single"/>
    </w:rPr>
  </w:style>
  <w:style w:type="paragraph" w:customStyle="1" w:styleId="justifyleft">
    <w:name w:val="justifyleft"/>
    <w:basedOn w:val="a"/>
    <w:rsid w:val="0026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arselona/" TargetMode="External"/><Relationship Id="rId5" Type="http://schemas.openxmlformats.org/officeDocument/2006/relationships/hyperlink" Target="https://belturizm.by/turistam/kuda-poekhat-otdykhat/pa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2019-11-21T15:14:00Z</dcterms:created>
  <dcterms:modified xsi:type="dcterms:W3CDTF">2019-11-21T15:14:00Z</dcterms:modified>
</cp:coreProperties>
</file>